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37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УТВЕРЖД</w:t>
      </w:r>
      <w:r w:rsidR="007113ED">
        <w:rPr>
          <w:rFonts w:cs="Times New Roman"/>
          <w:b/>
          <w:bCs/>
        </w:rPr>
        <w:t>АЮ</w:t>
      </w:r>
      <w:r>
        <w:rPr>
          <w:rFonts w:cs="Times New Roman"/>
          <w:b/>
          <w:bCs/>
        </w:rPr>
        <w:t>:</w:t>
      </w:r>
    </w:p>
    <w:p w:rsidR="00146037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Директор МБУ ДО ЦДТ</w:t>
      </w:r>
    </w:p>
    <w:p w:rsidR="00146037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__________________ О.С. </w:t>
      </w:r>
      <w:proofErr w:type="spellStart"/>
      <w:r>
        <w:rPr>
          <w:rFonts w:cs="Times New Roman"/>
        </w:rPr>
        <w:t>Цепова</w:t>
      </w:r>
      <w:proofErr w:type="spellEnd"/>
    </w:p>
    <w:p w:rsidR="007113ED" w:rsidRDefault="00146037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Приказ № ____</w:t>
      </w:r>
    </w:p>
    <w:p w:rsidR="00146037" w:rsidRDefault="00C60053" w:rsidP="00146037">
      <w:pPr>
        <w:framePr w:hSpace="180" w:wrap="around" w:vAnchor="text" w:hAnchor="margin" w:x="140" w:y="88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от «</w:t>
      </w:r>
      <w:r w:rsidR="007113ED">
        <w:rPr>
          <w:rFonts w:cs="Times New Roman"/>
        </w:rPr>
        <w:t>____</w:t>
      </w:r>
      <w:r>
        <w:rPr>
          <w:rFonts w:cs="Times New Roman"/>
        </w:rPr>
        <w:t>_»</w:t>
      </w:r>
      <w:r w:rsidR="007113ED">
        <w:rPr>
          <w:rFonts w:cs="Times New Roman"/>
        </w:rPr>
        <w:t xml:space="preserve"> ______________ 2020 г.</w:t>
      </w:r>
      <w:r w:rsidR="00146037">
        <w:rPr>
          <w:rFonts w:cs="Times New Roman"/>
        </w:rPr>
        <w:t xml:space="preserve"> </w:t>
      </w:r>
    </w:p>
    <w:p w:rsidR="00146037" w:rsidRDefault="00146037" w:rsidP="00C60053">
      <w:pPr>
        <w:pStyle w:val="a4"/>
        <w:ind w:firstLine="0"/>
        <w:jc w:val="left"/>
      </w:pPr>
    </w:p>
    <w:p w:rsidR="00946EF1" w:rsidRPr="00524471" w:rsidRDefault="0081511F" w:rsidP="007C264D">
      <w:pPr>
        <w:pStyle w:val="a4"/>
        <w:ind w:firstLine="0"/>
        <w:rPr>
          <w:b/>
        </w:rPr>
      </w:pPr>
      <w:r w:rsidRPr="00524471">
        <w:rPr>
          <w:b/>
        </w:rPr>
        <w:t xml:space="preserve">План МОЦ Киселевского </w:t>
      </w:r>
      <w:r w:rsidR="00946EF1" w:rsidRPr="00524471">
        <w:rPr>
          <w:b/>
        </w:rPr>
        <w:t>городского округа</w:t>
      </w:r>
      <w:r w:rsidRPr="00524471">
        <w:rPr>
          <w:b/>
        </w:rPr>
        <w:t xml:space="preserve"> </w:t>
      </w:r>
    </w:p>
    <w:p w:rsidR="007C264D" w:rsidRDefault="0081511F" w:rsidP="007C264D">
      <w:pPr>
        <w:pStyle w:val="a4"/>
        <w:ind w:firstLine="0"/>
      </w:pPr>
      <w:r>
        <w:t>по включению</w:t>
      </w:r>
      <w:r w:rsidR="00434F5C" w:rsidRPr="00434F5C">
        <w:t xml:space="preserve"> дополнительных общеобразовательных общеразвивающих </w:t>
      </w:r>
    </w:p>
    <w:p w:rsidR="007C264D" w:rsidRDefault="00434F5C" w:rsidP="007C264D">
      <w:pPr>
        <w:pStyle w:val="a4"/>
        <w:ind w:firstLine="0"/>
      </w:pPr>
      <w:r w:rsidRPr="00434F5C">
        <w:t>программ</w:t>
      </w:r>
      <w:r w:rsidR="00EA52FD">
        <w:t xml:space="preserve"> </w:t>
      </w:r>
      <w:r w:rsidR="00D04EE3" w:rsidRPr="00D04EE3">
        <w:rPr>
          <w:b/>
        </w:rPr>
        <w:t>дошкольных образовательных организаций</w:t>
      </w:r>
      <w:r w:rsidR="00EA52FD">
        <w:t xml:space="preserve"> </w:t>
      </w:r>
      <w:r w:rsidRPr="00434F5C">
        <w:t>в систему ПФДО</w:t>
      </w:r>
      <w:r w:rsidR="00DA0136">
        <w:t xml:space="preserve">, </w:t>
      </w:r>
    </w:p>
    <w:p w:rsidR="007C264D" w:rsidRDefault="00DA0136" w:rsidP="007C264D">
      <w:pPr>
        <w:pStyle w:val="a4"/>
        <w:ind w:firstLine="0"/>
      </w:pPr>
      <w:r>
        <w:t>в навигатор дополнительного образования Кемеровской области</w:t>
      </w:r>
      <w:r w:rsidR="00434F5C" w:rsidRPr="00434F5C">
        <w:t xml:space="preserve"> и активизации работы по зачислению учащихся в АИС «Электронная школа 2.0» </w:t>
      </w:r>
    </w:p>
    <w:p w:rsidR="00434F5C" w:rsidRDefault="00434F5C" w:rsidP="007C264D">
      <w:pPr>
        <w:pStyle w:val="a4"/>
        <w:ind w:firstLine="0"/>
      </w:pPr>
      <w:r w:rsidRPr="00434F5C">
        <w:t>на программы</w:t>
      </w:r>
    </w:p>
    <w:p w:rsidR="00CB3EDA" w:rsidRPr="00434F5C" w:rsidRDefault="00CB3EDA" w:rsidP="00DA0136">
      <w:pPr>
        <w:pStyle w:val="a4"/>
      </w:pP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606"/>
        <w:gridCol w:w="4747"/>
        <w:gridCol w:w="1985"/>
        <w:gridCol w:w="2480"/>
      </w:tblGrid>
      <w:tr w:rsidR="00C60053" w:rsidRPr="00434F5C" w:rsidTr="00524471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524471" w:rsidRDefault="00C60053" w:rsidP="00434F5C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C60053" w:rsidRPr="00524471" w:rsidRDefault="00C60053" w:rsidP="00434F5C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524471" w:rsidRDefault="00C60053" w:rsidP="00434F5C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524471" w:rsidRDefault="00C60053" w:rsidP="00434F5C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24471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3" w:rsidRPr="00524471" w:rsidRDefault="00B203CE" w:rsidP="009F2ACA">
            <w:pPr>
              <w:pStyle w:val="1"/>
              <w:outlineLvl w:val="0"/>
              <w:rPr>
                <w:rFonts w:ascii="Times New Roman" w:hAnsi="Times New Roman"/>
                <w:i w:val="0"/>
                <w:sz w:val="24"/>
              </w:rPr>
            </w:pPr>
            <w:r w:rsidRPr="00524471">
              <w:rPr>
                <w:rFonts w:ascii="Times New Roman" w:hAnsi="Times New Roman"/>
                <w:i w:val="0"/>
                <w:sz w:val="24"/>
              </w:rPr>
              <w:t>Ответственный</w:t>
            </w:r>
          </w:p>
        </w:tc>
      </w:tr>
      <w:tr w:rsidR="00C60053" w:rsidRPr="00434F5C" w:rsidTr="00524471">
        <w:trPr>
          <w:trHeight w:val="7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6A714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Регистрация образовательных организаций в навигаторе дополнительного образования Кемеровской области </w:t>
            </w:r>
            <w:r w:rsidRPr="00434F5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DB44D5" w:rsidRDefault="00534DAB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16.11</w:t>
            </w:r>
            <w:r w:rsidR="00C60053" w:rsidRPr="00DB44D5">
              <w:rPr>
                <w:rFonts w:ascii="Times New Roman" w:eastAsia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3" w:rsidRPr="00626C96" w:rsidRDefault="000F4503" w:rsidP="005244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О.С., директор,</w:t>
            </w:r>
            <w:r w:rsidR="00534D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203CE" w:rsidRPr="00626C96">
              <w:rPr>
                <w:rFonts w:ascii="Times New Roman" w:eastAsia="Times New Roman" w:hAnsi="Times New Roman"/>
                <w:sz w:val="24"/>
                <w:szCs w:val="24"/>
              </w:rPr>
              <w:t>Сладкова И</w:t>
            </w:r>
            <w:r w:rsidR="00524471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r w:rsidR="00B203CE" w:rsidRPr="00626C96">
              <w:rPr>
                <w:rFonts w:ascii="Times New Roman" w:eastAsia="Times New Roman" w:hAnsi="Times New Roman"/>
                <w:sz w:val="24"/>
                <w:szCs w:val="24"/>
              </w:rPr>
              <w:t>, системный администратор МОЦ</w:t>
            </w:r>
          </w:p>
        </w:tc>
      </w:tr>
      <w:tr w:rsidR="00524471" w:rsidRPr="00434F5C" w:rsidTr="00524471">
        <w:trPr>
          <w:trHeight w:val="7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71" w:rsidRPr="00524471" w:rsidRDefault="00023BB2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71" w:rsidRPr="00524471" w:rsidRDefault="00524471" w:rsidP="00D04E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рабочей группы методистов-кураторов организаций дополнительного образования и разработка графика взаимодействия с организациями</w:t>
            </w:r>
            <w:r w:rsidR="00D04E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КГО по методическому сопровождению разработки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71" w:rsidRPr="00DB44D5" w:rsidRDefault="00DB44D5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34DAB">
              <w:rPr>
                <w:rFonts w:ascii="Times New Roman" w:eastAsia="Times New Roman" w:hAnsi="Times New Roman"/>
                <w:sz w:val="24"/>
                <w:szCs w:val="24"/>
              </w:rPr>
              <w:t>о 03.11</w:t>
            </w:r>
            <w:r w:rsidR="00524471" w:rsidRPr="00DB44D5">
              <w:rPr>
                <w:rFonts w:ascii="Times New Roman" w:eastAsia="Times New Roman" w:hAnsi="Times New Roman"/>
                <w:sz w:val="24"/>
                <w:szCs w:val="24"/>
              </w:rPr>
              <w:t>.2020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71" w:rsidRPr="000F4503" w:rsidRDefault="000F4503" w:rsidP="00332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директор,</w:t>
            </w:r>
            <w:r w:rsidR="00534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471"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 w:rsidR="00524471">
              <w:rPr>
                <w:rFonts w:ascii="Times New Roman" w:hAnsi="Times New Roman"/>
                <w:sz w:val="24"/>
                <w:szCs w:val="24"/>
              </w:rPr>
              <w:t>.В.</w:t>
            </w:r>
            <w:r w:rsidR="00524471"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 w:rsidR="00332A42"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</w:tc>
      </w:tr>
      <w:tr w:rsidR="00023BB2" w:rsidRPr="00023BB2" w:rsidTr="00524471">
        <w:trPr>
          <w:trHeight w:val="7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2" w:rsidRPr="00023BB2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2" w:rsidRPr="00023BB2" w:rsidRDefault="00023BB2" w:rsidP="00D04E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информационно-методических совещаний для специалистов </w:t>
            </w:r>
            <w:r w:rsidR="00D04E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организаций дошкольного образования КГО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DB44D5" w:rsidRDefault="00534DAB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  <w:r w:rsidR="00332A42" w:rsidRPr="00DB44D5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2" w:rsidRPr="00023BB2" w:rsidRDefault="000F4503" w:rsidP="00332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директор</w:t>
            </w:r>
            <w:r w:rsidR="00534D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 w:rsidR="00332A42">
              <w:rPr>
                <w:rFonts w:ascii="Times New Roman" w:hAnsi="Times New Roman"/>
                <w:sz w:val="24"/>
                <w:szCs w:val="24"/>
              </w:rPr>
              <w:t>.В.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 w:rsidR="00332A42"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 xml:space="preserve"> Бондарева О</w:t>
            </w:r>
            <w:r w:rsidR="00332A42">
              <w:rPr>
                <w:rFonts w:ascii="Times New Roman" w:hAnsi="Times New Roman"/>
                <w:sz w:val="24"/>
                <w:szCs w:val="24"/>
              </w:rPr>
              <w:t>.Е.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, зам.</w:t>
            </w:r>
            <w:r w:rsidR="00332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A42" w:rsidRPr="00626C96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 w:rsidR="00332A42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C60053" w:rsidRPr="00434F5C" w:rsidTr="00524471">
        <w:trPr>
          <w:trHeight w:val="22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Предоставление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методистам-кураторам учреждений дополнительного образования дополнительные общеобразовательные общеразвивающие программы, реализуемые в 2020-202</w:t>
            </w: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 xml:space="preserve">1 учебном году в </w:t>
            </w:r>
            <w:r w:rsidR="00D04EE3">
              <w:rPr>
                <w:rFonts w:ascii="Times New Roman" w:eastAsia="Times New Roman" w:hAnsi="Times New Roman"/>
                <w:sz w:val="24"/>
                <w:szCs w:val="24"/>
              </w:rPr>
              <w:t xml:space="preserve">дошкольных </w:t>
            </w: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образовательных организациях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, разработанные и оформленные в соответствии</w:t>
            </w: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 xml:space="preserve"> с требованиями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DB44D5" w:rsidRDefault="00534DAB" w:rsidP="00332A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21.11</w:t>
            </w:r>
            <w:r w:rsidR="00332A42" w:rsidRPr="00DB44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60053" w:rsidRPr="00DB44D5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3" w:rsidRPr="00626C96" w:rsidRDefault="00BC3E75" w:rsidP="005244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ОО КГО</w:t>
            </w:r>
          </w:p>
        </w:tc>
      </w:tr>
      <w:tr w:rsidR="00BC3E75" w:rsidRPr="00434F5C" w:rsidTr="00524471">
        <w:trPr>
          <w:trHeight w:val="22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75" w:rsidRPr="00BC3E75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75" w:rsidRPr="00BC3E75" w:rsidRDefault="00BC3E75" w:rsidP="00B61E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консультации специалистов </w:t>
            </w:r>
            <w:r w:rsidR="00B61E1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организаций дошкольного образования КГО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75" w:rsidRPr="00DB44D5" w:rsidRDefault="00534DAB" w:rsidP="00332A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  <w:r w:rsidR="00BC3E75" w:rsidRPr="00DB44D5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75" w:rsidRDefault="00BC3E75" w:rsidP="0052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  <w:p w:rsidR="000E27DD" w:rsidRDefault="000E27DD" w:rsidP="005244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Бондарева О</w:t>
            </w:r>
            <w:r>
              <w:rPr>
                <w:rFonts w:ascii="Times New Roman" w:hAnsi="Times New Roman"/>
                <w:sz w:val="24"/>
                <w:szCs w:val="24"/>
              </w:rPr>
              <w:t>.Е.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C60053" w:rsidRPr="00434F5C" w:rsidTr="00332A42">
        <w:trPr>
          <w:trHeight w:val="10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0E27DD" w:rsidP="000E27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C60053" w:rsidRPr="00434F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B61E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Загрузка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61E1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организациями дошкольного образования КГО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общеобразовательных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общеразвивающи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программ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в АИС «ЭШ 2.0»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DB44D5" w:rsidRDefault="00534DAB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23.11</w:t>
            </w:r>
            <w:r w:rsidR="00C60053" w:rsidRPr="00DB44D5">
              <w:rPr>
                <w:rFonts w:ascii="Times New Roman" w:eastAsia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5F" w:rsidRDefault="00AF5D5F" w:rsidP="00C60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ОО КГО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053" w:rsidRDefault="00332A42" w:rsidP="00C60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  <w:p w:rsidR="00BC3E75" w:rsidRPr="00626C96" w:rsidRDefault="00BC3E75" w:rsidP="00C600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A42" w:rsidRPr="00434F5C" w:rsidTr="00332A42">
        <w:trPr>
          <w:trHeight w:val="10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332A42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332A42" w:rsidRDefault="00CA1BB9" w:rsidP="00875B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Экспертиза дополнительных общеобразовательных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общеразвивающи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программ и распределение их по реестрам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42" w:rsidRPr="00DB44D5" w:rsidRDefault="00DB44D5" w:rsidP="00CA1B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</w:t>
            </w:r>
            <w:r w:rsidR="00534DAB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  <w:r w:rsidR="00CA1BB9" w:rsidRPr="00DB44D5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2" w:rsidRPr="00332A42" w:rsidRDefault="00CA1BB9" w:rsidP="00C60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Савельева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методист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структурного подразделения МОЦ</w:t>
            </w:r>
          </w:p>
        </w:tc>
      </w:tr>
      <w:tr w:rsidR="00C60053" w:rsidRPr="00434F5C" w:rsidTr="00524471">
        <w:trPr>
          <w:trHeight w:val="11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0E27DD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60053" w:rsidRPr="00434F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434F5C" w:rsidRDefault="00C60053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DA">
              <w:rPr>
                <w:rFonts w:ascii="Times New Roman" w:eastAsia="Times New Roman" w:hAnsi="Times New Roman"/>
                <w:sz w:val="24"/>
                <w:szCs w:val="24"/>
              </w:rPr>
              <w:t>Зачисление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61E1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организациями дошкольного образования КГО </w:t>
            </w:r>
            <w:r w:rsidRPr="00434F5C">
              <w:rPr>
                <w:rFonts w:ascii="Times New Roman" w:eastAsia="Times New Roman" w:hAnsi="Times New Roman"/>
                <w:sz w:val="24"/>
                <w:szCs w:val="24"/>
              </w:rPr>
              <w:t>учащихся на программы в АИС «ЭШ 2.0».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3" w:rsidRPr="00DB44D5" w:rsidRDefault="00534DAB" w:rsidP="00434F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15.12</w:t>
            </w:r>
            <w:r w:rsidR="00C60053" w:rsidRPr="00DB44D5">
              <w:rPr>
                <w:rFonts w:ascii="Times New Roman" w:eastAsia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5F" w:rsidRDefault="00AF5D5F" w:rsidP="00AF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ОО КГО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053" w:rsidRPr="00626C96" w:rsidRDefault="000E27DD" w:rsidP="000E27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C96">
              <w:rPr>
                <w:rFonts w:ascii="Times New Roman" w:hAnsi="Times New Roman"/>
                <w:sz w:val="24"/>
                <w:szCs w:val="24"/>
              </w:rPr>
              <w:t>Бондарева О</w:t>
            </w:r>
            <w:r>
              <w:rPr>
                <w:rFonts w:ascii="Times New Roman" w:hAnsi="Times New Roman"/>
                <w:sz w:val="24"/>
                <w:szCs w:val="24"/>
              </w:rPr>
              <w:t>.Е.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96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</w:tbl>
    <w:p w:rsidR="00712939" w:rsidRDefault="00712939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0E27DD" w:rsidRDefault="000E27DD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0E27DD" w:rsidRDefault="000E27DD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0E27DD" w:rsidRDefault="000E27DD" w:rsidP="00434F5C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B950F1" w:rsidRDefault="00DD0B7E" w:rsidP="00603084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Руководитель МОЦ</w:t>
      </w:r>
      <w:r w:rsidR="000E27DD">
        <w:rPr>
          <w:rFonts w:eastAsia="Times New Roman" w:cs="Times New Roman"/>
          <w:lang w:eastAsia="ru-RU"/>
        </w:rPr>
        <w:t xml:space="preserve"> КГО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 w:rsidR="006E7285">
        <w:rPr>
          <w:rFonts w:eastAsia="Times New Roman" w:cs="Times New Roman"/>
          <w:lang w:eastAsia="ru-RU"/>
        </w:rPr>
        <w:t xml:space="preserve">О.С. </w:t>
      </w:r>
      <w:proofErr w:type="spellStart"/>
      <w:r w:rsidR="006E7285">
        <w:rPr>
          <w:rFonts w:eastAsia="Times New Roman" w:cs="Times New Roman"/>
          <w:lang w:eastAsia="ru-RU"/>
        </w:rPr>
        <w:t>Цепова</w:t>
      </w:r>
      <w:proofErr w:type="spellEnd"/>
    </w:p>
    <w:sectPr w:rsidR="00B950F1" w:rsidSect="0052447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7908"/>
    <w:rsid w:val="00023BB2"/>
    <w:rsid w:val="00064798"/>
    <w:rsid w:val="000E27DD"/>
    <w:rsid w:val="000F4503"/>
    <w:rsid w:val="00146037"/>
    <w:rsid w:val="00332A42"/>
    <w:rsid w:val="003939ED"/>
    <w:rsid w:val="003F0093"/>
    <w:rsid w:val="00434F5C"/>
    <w:rsid w:val="00524471"/>
    <w:rsid w:val="00534DAB"/>
    <w:rsid w:val="00603084"/>
    <w:rsid w:val="00626C96"/>
    <w:rsid w:val="006A7140"/>
    <w:rsid w:val="006E7285"/>
    <w:rsid w:val="006F6D4F"/>
    <w:rsid w:val="007113ED"/>
    <w:rsid w:val="00712939"/>
    <w:rsid w:val="007A5A3D"/>
    <w:rsid w:val="007C264D"/>
    <w:rsid w:val="0081511F"/>
    <w:rsid w:val="00863365"/>
    <w:rsid w:val="00875BA7"/>
    <w:rsid w:val="00886D4F"/>
    <w:rsid w:val="00894034"/>
    <w:rsid w:val="00946EF1"/>
    <w:rsid w:val="009F2ACA"/>
    <w:rsid w:val="00A4470A"/>
    <w:rsid w:val="00AA66D8"/>
    <w:rsid w:val="00AF5D5F"/>
    <w:rsid w:val="00B0146D"/>
    <w:rsid w:val="00B203CE"/>
    <w:rsid w:val="00B61E17"/>
    <w:rsid w:val="00B950F1"/>
    <w:rsid w:val="00BC3E75"/>
    <w:rsid w:val="00C60053"/>
    <w:rsid w:val="00CA1BB9"/>
    <w:rsid w:val="00CB3EDA"/>
    <w:rsid w:val="00D04EE3"/>
    <w:rsid w:val="00DA0136"/>
    <w:rsid w:val="00DB44D5"/>
    <w:rsid w:val="00DD0B7E"/>
    <w:rsid w:val="00E005EF"/>
    <w:rsid w:val="00EA52FD"/>
    <w:rsid w:val="00EB7663"/>
    <w:rsid w:val="00F6762D"/>
    <w:rsid w:val="00F700B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A3B"/>
  <w15:docId w15:val="{7C9FA64A-2F7D-4BD3-9B3D-55FFCA5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D8"/>
  </w:style>
  <w:style w:type="paragraph" w:styleId="1">
    <w:name w:val="heading 1"/>
    <w:basedOn w:val="a"/>
    <w:next w:val="a"/>
    <w:link w:val="10"/>
    <w:uiPriority w:val="9"/>
    <w:qFormat/>
    <w:rsid w:val="009F2ACA"/>
    <w:pPr>
      <w:keepNext/>
      <w:spacing w:after="0" w:line="240" w:lineRule="auto"/>
      <w:jc w:val="center"/>
      <w:outlineLvl w:val="0"/>
    </w:pPr>
    <w:rPr>
      <w:rFonts w:eastAsia="Times New Roman" w:cs="Times New Roman"/>
      <w:b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F5C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DA0136"/>
    <w:pPr>
      <w:spacing w:after="0" w:line="240" w:lineRule="auto"/>
      <w:ind w:firstLine="567"/>
      <w:jc w:val="center"/>
    </w:pPr>
    <w:rPr>
      <w:rFonts w:eastAsia="Times New Roman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0136"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2ACA"/>
    <w:rPr>
      <w:rFonts w:eastAsia="Times New Roman" w:cs="Times New Roman"/>
      <w:b/>
      <w:i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9</cp:revision>
  <cp:lastPrinted>2020-11-26T09:08:00Z</cp:lastPrinted>
  <dcterms:created xsi:type="dcterms:W3CDTF">2020-12-19T02:25:00Z</dcterms:created>
  <dcterms:modified xsi:type="dcterms:W3CDTF">2020-12-20T08:52:00Z</dcterms:modified>
</cp:coreProperties>
</file>